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</w:pPr>
      <w:r>
        <w:rPr>
          <w:rFonts w:hint="eastAsia" w:ascii="方正仿宋简体" w:hAnsi="宋体" w:eastAsia="方正仿宋简体" w:cs="宋体"/>
          <w:sz w:val="30"/>
          <w:szCs w:val="30"/>
        </w:rPr>
        <w:t>附件</w:t>
      </w:r>
      <w:r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  <w:t>2</w: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健康承诺书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本人和家人或同住人员，近14天内无发热、咳嗽、腹泻等症状,未前往国内新冠肺炎疫情中高风险地区或国(境)外旅行、居住,未与新冠肺炎确诊病例、疑似病例、无症状感染者及中高风险地区人员接触，未前往人群流动性较大、人群密集的场所聚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本人承诺严格按照新冠肺炎疫情防控要求，配合考试组织方的体温检测等防疫工作，做好自行佩戴口罩等个人防护措施。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如违反承诺，本人将自愿承担因此而产生的相关责任，并自愿接受有关规定处罚。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2560" w:firstLineChars="8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承诺人（签字）：</w:t>
      </w:r>
    </w:p>
    <w:p>
      <w:pPr>
        <w:ind w:firstLine="2560" w:firstLineChars="8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身份证号码：</w:t>
      </w:r>
    </w:p>
    <w:p>
      <w:pPr>
        <w:ind w:firstLine="2560" w:firstLineChars="8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MjU2MTEzMzM2YmNkMTM2MzM4OGIwNTczNmMxZjEifQ=="/>
  </w:docVars>
  <w:rsids>
    <w:rsidRoot w:val="2C2A5B92"/>
    <w:rsid w:val="2C2A5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Arial Unicode MS" w:hAns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2022-11-21T06:25:00Z</dcterms:created>
  <dc:creator>刘黎</dc:creator>
  <cp:lastModifiedBy>刘黎</cp:lastModifiedBy>
  <dcterms:modified xsi:type="dcterms:W3CDTF">2022-11-21T06:25:59Z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82C02B5D329B468F8ECF7D155F1E7C6A</vt:lpwstr>
  </property>
</Properties>
</file>